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0" w:rsidRPr="007B1E30" w:rsidRDefault="00AA7D23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7B1E30">
        <w:t xml:space="preserve">                     </w:t>
      </w:r>
      <w:r w:rsidR="007B1E30" w:rsidRPr="007B1E30">
        <w:rPr>
          <w:rFonts w:ascii="Times New Roman" w:hAnsi="Times New Roman" w:cs="Times New Roman"/>
          <w:sz w:val="28"/>
          <w:szCs w:val="28"/>
        </w:rPr>
        <w:t>«Вода</w:t>
      </w:r>
      <w:r w:rsidR="007B1E30">
        <w:rPr>
          <w:rFonts w:ascii="Times New Roman" w:hAnsi="Times New Roman" w:cs="Times New Roman"/>
          <w:sz w:val="28"/>
          <w:szCs w:val="28"/>
        </w:rPr>
        <w:t xml:space="preserve"> </w:t>
      </w:r>
      <w:r w:rsidR="007B1E30" w:rsidRPr="007B1E30">
        <w:rPr>
          <w:rFonts w:ascii="Times New Roman" w:hAnsi="Times New Roman" w:cs="Times New Roman"/>
          <w:sz w:val="28"/>
          <w:szCs w:val="28"/>
        </w:rPr>
        <w:t>-</w:t>
      </w:r>
      <w:r w:rsidR="007B1E30">
        <w:rPr>
          <w:rFonts w:ascii="Times New Roman" w:hAnsi="Times New Roman" w:cs="Times New Roman"/>
          <w:sz w:val="28"/>
          <w:szCs w:val="28"/>
        </w:rPr>
        <w:t xml:space="preserve"> </w:t>
      </w:r>
      <w:r w:rsidR="007B1E30" w:rsidRPr="007B1E30">
        <w:rPr>
          <w:rFonts w:ascii="Times New Roman" w:hAnsi="Times New Roman" w:cs="Times New Roman"/>
          <w:sz w:val="28"/>
          <w:szCs w:val="28"/>
        </w:rPr>
        <w:t>холодная, вода</w:t>
      </w:r>
      <w:r w:rsidR="007B1E30">
        <w:rPr>
          <w:rFonts w:ascii="Times New Roman" w:hAnsi="Times New Roman" w:cs="Times New Roman"/>
          <w:sz w:val="28"/>
          <w:szCs w:val="28"/>
        </w:rPr>
        <w:t xml:space="preserve"> </w:t>
      </w:r>
      <w:r w:rsidR="007B1E30" w:rsidRPr="007B1E30">
        <w:rPr>
          <w:rFonts w:ascii="Times New Roman" w:hAnsi="Times New Roman" w:cs="Times New Roman"/>
          <w:sz w:val="28"/>
          <w:szCs w:val="28"/>
        </w:rPr>
        <w:t>-</w:t>
      </w:r>
      <w:r w:rsidR="007B1E30">
        <w:rPr>
          <w:rFonts w:ascii="Times New Roman" w:hAnsi="Times New Roman" w:cs="Times New Roman"/>
          <w:sz w:val="28"/>
          <w:szCs w:val="28"/>
        </w:rPr>
        <w:t xml:space="preserve"> </w:t>
      </w:r>
      <w:r w:rsidR="007B1E30" w:rsidRPr="007B1E30">
        <w:rPr>
          <w:rFonts w:ascii="Times New Roman" w:hAnsi="Times New Roman" w:cs="Times New Roman"/>
          <w:sz w:val="28"/>
          <w:szCs w:val="28"/>
        </w:rPr>
        <w:t>горячая».</w:t>
      </w:r>
      <w:r w:rsidRPr="007B1E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90BEB" w:rsidRDefault="007B1E30" w:rsidP="00AA7D23">
      <w:pPr>
        <w:rPr>
          <w:rFonts w:ascii="Times New Roman" w:hAnsi="Times New Roman" w:cs="Times New Roman"/>
          <w:sz w:val="28"/>
          <w:szCs w:val="28"/>
        </w:rPr>
      </w:pPr>
      <w:r w:rsidRPr="007B1E30">
        <w:rPr>
          <w:rFonts w:ascii="Times New Roman" w:hAnsi="Times New Roman" w:cs="Times New Roman"/>
          <w:sz w:val="28"/>
          <w:szCs w:val="28"/>
        </w:rPr>
        <w:t>Опыты способствуют формированию у детей познавательного интереса, развивают наблюдательность, мыслительную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3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B90BEB" w:rsidRDefault="007B1E30" w:rsidP="00AA7D23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Ранее</w:t>
      </w:r>
      <w:r w:rsidR="005F7DC1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дети второй</w:t>
      </w:r>
      <w:r w:rsidR="00AA7D23" w:rsidRPr="007B1E30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группы</w:t>
      </w:r>
      <w:r w:rsidR="005F7DC1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раннего возраста</w:t>
      </w:r>
      <w:r w:rsidR="00AA7D23" w:rsidRPr="007B1E30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уже знакомились со свойствами воды. Дети узнали, что вода бывает прозрачной и мутной. На этот раз дети снова знакомились со свойствами воды, и 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узнали также, </w:t>
      </w:r>
      <w:r w:rsidR="00AA7D23" w:rsidRPr="007B1E30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что вода бывает  горячей</w:t>
      </w:r>
      <w:r w:rsidR="00AA7D2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и холодной.</w:t>
      </w:r>
    </w:p>
    <w:p w:rsidR="00AA7D23" w:rsidRDefault="00AA7D23" w:rsidP="00AA7D23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На стол для детей поставили стаканчики с </w:t>
      </w:r>
      <w:r w:rsidR="005F7DC1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водой разной температуры</w:t>
      </w:r>
      <w:bookmarkStart w:id="0" w:name="_GoBack"/>
      <w:bookmarkEnd w:id="0"/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-горячей и холодной, дети опускали пальчики в стаканы с водой и определяли, в каком вода холодная, а в каком горячая</w:t>
      </w:r>
      <w:r w:rsidR="00B90BE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, обозначая температуру воды словами -горячая, холодная.</w:t>
      </w:r>
    </w:p>
    <w:p w:rsidR="00B90BEB" w:rsidRDefault="00B90BEB" w:rsidP="00AA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400300"/>
            <wp:effectExtent l="19050" t="0" r="9525" b="0"/>
            <wp:docPr id="1" name="Рисунок 0" descr="DSC0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4775" cy="2397760"/>
            <wp:effectExtent l="19050" t="0" r="3175" b="0"/>
            <wp:docPr id="2" name="Рисунок 1" descr="DSC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BEB" w:rsidRPr="00B90BEB" w:rsidRDefault="00B90BEB" w:rsidP="00AA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3457575"/>
            <wp:effectExtent l="19050" t="0" r="9525" b="0"/>
            <wp:docPr id="3" name="Рисунок 2" descr="DSC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BEB" w:rsidRPr="00B90BEB" w:rsidSect="00A1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D23"/>
    <w:rsid w:val="001F4E86"/>
    <w:rsid w:val="0024624D"/>
    <w:rsid w:val="005F7DC1"/>
    <w:rsid w:val="007B1E30"/>
    <w:rsid w:val="00A1306B"/>
    <w:rsid w:val="00AA7D23"/>
    <w:rsid w:val="00B90BEB"/>
    <w:rsid w:val="00E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7777"/>
  <w15:docId w15:val="{02AC61A9-578C-446F-A885-36F99545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D23"/>
  </w:style>
  <w:style w:type="paragraph" w:styleId="a4">
    <w:name w:val="Balloon Text"/>
    <w:basedOn w:val="a"/>
    <w:link w:val="a5"/>
    <w:uiPriority w:val="99"/>
    <w:semiHidden/>
    <w:unhideWhenUsed/>
    <w:rsid w:val="00B9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SKAZKA</cp:lastModifiedBy>
  <cp:revision>4</cp:revision>
  <dcterms:created xsi:type="dcterms:W3CDTF">2018-02-01T12:08:00Z</dcterms:created>
  <dcterms:modified xsi:type="dcterms:W3CDTF">2018-02-06T05:32:00Z</dcterms:modified>
</cp:coreProperties>
</file>