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DF" w:rsidRPr="00A83E6B" w:rsidRDefault="00A83E6B" w:rsidP="00682BDF">
      <w:pPr>
        <w:pStyle w:val="a3"/>
        <w:jc w:val="center"/>
        <w:rPr>
          <w:rFonts w:eastAsia="Times New Roman"/>
          <w:b/>
          <w:sz w:val="28"/>
          <w:szCs w:val="28"/>
        </w:rPr>
      </w:pPr>
      <w:r w:rsidRPr="00A83E6B">
        <w:rPr>
          <w:rFonts w:eastAsia="Times New Roman"/>
          <w:b/>
          <w:sz w:val="28"/>
          <w:szCs w:val="28"/>
        </w:rPr>
        <w:t>Муниципальное</w:t>
      </w:r>
      <w:r w:rsidR="003C681A">
        <w:rPr>
          <w:rFonts w:eastAsia="Times New Roman"/>
          <w:b/>
          <w:sz w:val="28"/>
          <w:szCs w:val="28"/>
        </w:rPr>
        <w:t xml:space="preserve"> бюджетное</w:t>
      </w:r>
      <w:r w:rsidRPr="00A83E6B">
        <w:rPr>
          <w:rFonts w:eastAsia="Times New Roman"/>
          <w:b/>
          <w:sz w:val="28"/>
          <w:szCs w:val="28"/>
        </w:rPr>
        <w:t xml:space="preserve"> дошкольное образовате</w:t>
      </w:r>
      <w:r w:rsidR="003C681A">
        <w:rPr>
          <w:rFonts w:eastAsia="Times New Roman"/>
          <w:b/>
          <w:sz w:val="28"/>
          <w:szCs w:val="28"/>
        </w:rPr>
        <w:t>льное учреждение</w:t>
      </w:r>
      <w:r w:rsidR="003C681A">
        <w:rPr>
          <w:rFonts w:eastAsia="Times New Roman"/>
          <w:b/>
          <w:sz w:val="28"/>
          <w:szCs w:val="28"/>
        </w:rPr>
        <w:br/>
        <w:t>«Детский сад №10 «Сказка</w:t>
      </w:r>
      <w:r w:rsidRPr="00A83E6B">
        <w:rPr>
          <w:rFonts w:eastAsia="Times New Roman"/>
          <w:b/>
          <w:sz w:val="28"/>
          <w:szCs w:val="28"/>
        </w:rPr>
        <w:t>» города Алатыря Чувашской Республики</w:t>
      </w:r>
    </w:p>
    <w:p w:rsidR="00682BDF" w:rsidRPr="00A83E6B" w:rsidRDefault="00682BDF" w:rsidP="00682BDF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682BDF" w:rsidRDefault="00682BDF" w:rsidP="00682BDF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682BDF" w:rsidRDefault="00682BDF" w:rsidP="00682BDF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682BDF" w:rsidRDefault="00682BDF" w:rsidP="00682BDF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A83E6B" w:rsidRDefault="00A83E6B" w:rsidP="00682BDF">
      <w:pPr>
        <w:pStyle w:val="a3"/>
        <w:jc w:val="center"/>
        <w:rPr>
          <w:rFonts w:eastAsia="Times New Roman"/>
          <w:b/>
          <w:sz w:val="32"/>
          <w:szCs w:val="32"/>
        </w:rPr>
      </w:pPr>
    </w:p>
    <w:p w:rsidR="00682BDF" w:rsidRPr="003C681A" w:rsidRDefault="006D4FA5" w:rsidP="00682BDF">
      <w:pPr>
        <w:pStyle w:val="a3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Консультация для родителей:</w:t>
      </w:r>
      <w:bookmarkStart w:id="0" w:name="_GoBack"/>
      <w:bookmarkEnd w:id="0"/>
    </w:p>
    <w:p w:rsidR="00A83E6B" w:rsidRPr="003C681A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  <w:r w:rsidRPr="003C681A">
        <w:rPr>
          <w:rFonts w:eastAsia="Times New Roman"/>
          <w:b/>
          <w:sz w:val="36"/>
          <w:szCs w:val="36"/>
        </w:rPr>
        <w:t>«Восприятие музыки как средство развития музыкальности детей дошкольного возраста</w:t>
      </w:r>
      <w:r w:rsidRPr="003C681A">
        <w:rPr>
          <w:rFonts w:eastAsia="Times New Roman"/>
          <w:b/>
          <w:sz w:val="48"/>
          <w:szCs w:val="48"/>
        </w:rPr>
        <w:t>»</w:t>
      </w: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Подготовила музыкальный руководитель:</w:t>
      </w:r>
    </w:p>
    <w:p w:rsidR="00A83E6B" w:rsidRPr="00A83E6B" w:rsidRDefault="00A83E6B" w:rsidP="00A83E6B">
      <w:pPr>
        <w:pStyle w:val="a3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Крысина Т.В.</w:t>
      </w:r>
    </w:p>
    <w:p w:rsidR="00A83E6B" w:rsidRDefault="00A83E6B" w:rsidP="00A83E6B">
      <w:pPr>
        <w:pStyle w:val="a3"/>
        <w:jc w:val="right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jc w:val="center"/>
        <w:rPr>
          <w:rFonts w:eastAsia="Times New Roman"/>
          <w:b/>
          <w:sz w:val="48"/>
          <w:szCs w:val="48"/>
        </w:rPr>
      </w:pPr>
    </w:p>
    <w:p w:rsidR="00A83E6B" w:rsidRDefault="00A83E6B" w:rsidP="00A83E6B">
      <w:pPr>
        <w:pStyle w:val="a3"/>
        <w:tabs>
          <w:tab w:val="center" w:pos="4677"/>
          <w:tab w:val="left" w:pos="8355"/>
        </w:tabs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ab/>
      </w:r>
    </w:p>
    <w:p w:rsidR="00A83E6B" w:rsidRDefault="00A83E6B" w:rsidP="00A83E6B">
      <w:pPr>
        <w:pStyle w:val="a3"/>
        <w:tabs>
          <w:tab w:val="center" w:pos="4677"/>
          <w:tab w:val="left" w:pos="8355"/>
        </w:tabs>
        <w:rPr>
          <w:rFonts w:eastAsia="Times New Roman"/>
          <w:b/>
          <w:sz w:val="48"/>
          <w:szCs w:val="48"/>
        </w:rPr>
      </w:pPr>
    </w:p>
    <w:p w:rsidR="00682BDF" w:rsidRPr="00FF49BC" w:rsidRDefault="00A83E6B" w:rsidP="00A83E6B">
      <w:pPr>
        <w:pStyle w:val="a3"/>
        <w:tabs>
          <w:tab w:val="center" w:pos="4677"/>
          <w:tab w:val="left" w:pos="8355"/>
        </w:tabs>
        <w:rPr>
          <w:rFonts w:eastAsia="Times New Roman"/>
          <w:b/>
          <w:sz w:val="48"/>
          <w:szCs w:val="48"/>
        </w:rPr>
      </w:pPr>
      <w:r>
        <w:rPr>
          <w:rFonts w:eastAsia="Times New Roman"/>
          <w:b/>
          <w:sz w:val="48"/>
          <w:szCs w:val="48"/>
        </w:rPr>
        <w:t xml:space="preserve">                                  </w:t>
      </w:r>
      <w:r>
        <w:rPr>
          <w:rFonts w:eastAsia="Times New Roman"/>
          <w:b/>
          <w:sz w:val="28"/>
          <w:szCs w:val="28"/>
        </w:rPr>
        <w:t>2017</w:t>
      </w:r>
      <w:r w:rsidR="00682BDF" w:rsidRPr="00FF49BC">
        <w:rPr>
          <w:rFonts w:eastAsia="Times New Roman"/>
          <w:b/>
          <w:sz w:val="48"/>
          <w:szCs w:val="48"/>
        </w:rPr>
        <w:br w:type="page"/>
      </w:r>
      <w:r>
        <w:rPr>
          <w:rFonts w:eastAsia="Times New Roman"/>
          <w:b/>
          <w:sz w:val="48"/>
          <w:szCs w:val="48"/>
        </w:rPr>
        <w:lastRenderedPageBreak/>
        <w:tab/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2"/>
          <w:sz w:val="28"/>
          <w:szCs w:val="28"/>
        </w:rPr>
        <w:t xml:space="preserve">Восприятие музыки - основной вид музыкальной деятельности. Он существует как самостоятельный вид, а также предшествует и сопутствует </w:t>
      </w:r>
      <w:r w:rsidRPr="0097784D">
        <w:rPr>
          <w:rFonts w:eastAsia="Times New Roman"/>
          <w:spacing w:val="1"/>
          <w:sz w:val="28"/>
          <w:szCs w:val="28"/>
        </w:rPr>
        <w:t>другим видам (исполнительству, творчеству, музыкально</w:t>
      </w:r>
      <w:r w:rsidR="00A83E6B">
        <w:rPr>
          <w:rFonts w:eastAsia="Times New Roman"/>
          <w:spacing w:val="1"/>
          <w:sz w:val="28"/>
          <w:szCs w:val="28"/>
        </w:rPr>
        <w:t xml:space="preserve"> </w:t>
      </w:r>
      <w:r w:rsidRPr="0097784D">
        <w:rPr>
          <w:rFonts w:eastAsia="Times New Roman"/>
          <w:spacing w:val="1"/>
          <w:sz w:val="28"/>
          <w:szCs w:val="28"/>
        </w:rPr>
        <w:t>- образовательной деятельности).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Восприятие музыки доступно ребёнку с момента рождения. Колыбельная песня матери - первое знакомство с музыкой. Яркие музыкальные впечатления, накопленные в раннем детстве, сопоставимы с </w:t>
      </w:r>
      <w:r w:rsidRPr="0097784D">
        <w:rPr>
          <w:rFonts w:eastAsia="Times New Roman"/>
          <w:sz w:val="28"/>
          <w:szCs w:val="28"/>
        </w:rPr>
        <w:t xml:space="preserve">восприятием речи взрослого в период, когда ребёнок ещё не может говорить. Отсутствие речевого окружения делает невозможным усвоение языка, в том </w:t>
      </w:r>
      <w:r w:rsidRPr="0097784D">
        <w:rPr>
          <w:rFonts w:eastAsia="Times New Roman"/>
          <w:spacing w:val="1"/>
          <w:sz w:val="28"/>
          <w:szCs w:val="28"/>
        </w:rPr>
        <w:t xml:space="preserve">числе и музыкального. Таким образом, восприятие музыки осуществляется уже тогда, когда ребёнок не может включиться в другие виды музыкальной деятельности, когда он ещё не в состоянии воспринимать другие виды искусства. Восприятие музыки </w:t>
      </w:r>
      <w:proofErr w:type="gramStart"/>
      <w:r w:rsidRPr="0097784D">
        <w:rPr>
          <w:rFonts w:eastAsia="Times New Roman"/>
          <w:spacing w:val="1"/>
          <w:sz w:val="28"/>
          <w:szCs w:val="28"/>
        </w:rPr>
        <w:t>-в</w:t>
      </w:r>
      <w:proofErr w:type="gramEnd"/>
      <w:r w:rsidRPr="0097784D">
        <w:rPr>
          <w:rFonts w:eastAsia="Times New Roman"/>
          <w:spacing w:val="1"/>
          <w:sz w:val="28"/>
          <w:szCs w:val="28"/>
        </w:rPr>
        <w:t>едущий вид музыкальной деятельности во всех возрастных периодах дошкольного детства. Слышать, воспринимать музыку - это значит различать её характер, следить за развитием образа, сменой интонации, настроений.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Известный музыкант - психолог Е.В.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Назайкинский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 предлагает различать два термина: восприятие музыки и музыкальное восприятие - в зависимости от того, состоялось ли оно. Музыкальным восприятием он называет состоявшееся восприятие - прочувственное и осмысленное. </w:t>
      </w:r>
      <w:r w:rsidRPr="0097784D">
        <w:rPr>
          <w:rFonts w:eastAsia="Times New Roman"/>
          <w:sz w:val="28"/>
          <w:szCs w:val="28"/>
        </w:rPr>
        <w:t xml:space="preserve">«Музыкальное восприятие есть восприятие, направленное на постижение и </w:t>
      </w:r>
      <w:r w:rsidRPr="0097784D">
        <w:rPr>
          <w:rFonts w:eastAsia="Times New Roman"/>
          <w:spacing w:val="1"/>
          <w:sz w:val="28"/>
          <w:szCs w:val="28"/>
        </w:rPr>
        <w:t xml:space="preserve">осмысление тех значений, которыми обладает музыка как искусство, как особая форма отражения действительности, как эстетический феномен. В противоположном случае музыка воспринимается как звуковые сигналы, </w:t>
      </w:r>
      <w:r w:rsidRPr="0097784D">
        <w:rPr>
          <w:rFonts w:eastAsia="Times New Roman"/>
          <w:sz w:val="28"/>
          <w:szCs w:val="28"/>
        </w:rPr>
        <w:t xml:space="preserve">«как нечто слышимое и действующее на орган слуха». Важно формировать </w:t>
      </w:r>
      <w:r w:rsidRPr="0097784D">
        <w:rPr>
          <w:rFonts w:eastAsia="Times New Roman"/>
          <w:spacing w:val="1"/>
          <w:sz w:val="28"/>
          <w:szCs w:val="28"/>
        </w:rPr>
        <w:t>музыкальное восприятие - восприятие адекватное музыке, её художественному смыслу».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Восприятие всегда связано с осмыслением и осознанием того, что человек видит, слышит, чувствует. Воспринимать какой-либо предмет или объект - это значит суметь отнести его к какому-то определённому классу. Поэтому восприятие является первым этапом мыслительного процесса. </w:t>
      </w:r>
      <w:r w:rsidRPr="0097784D">
        <w:rPr>
          <w:rFonts w:eastAsia="Times New Roman"/>
          <w:spacing w:val="2"/>
          <w:sz w:val="28"/>
          <w:szCs w:val="28"/>
        </w:rPr>
        <w:t xml:space="preserve">Когда мы воспринимаем музыкальное произведение и с первых же тактов </w:t>
      </w:r>
      <w:r w:rsidRPr="0097784D">
        <w:rPr>
          <w:rFonts w:eastAsia="Times New Roman"/>
          <w:spacing w:val="1"/>
          <w:sz w:val="28"/>
          <w:szCs w:val="28"/>
        </w:rPr>
        <w:t xml:space="preserve">говорим, что это - П. Чайковский, а это - В.А. Моцарт, то тем самым </w:t>
      </w:r>
      <w:r w:rsidRPr="0097784D">
        <w:rPr>
          <w:rFonts w:eastAsia="Times New Roman"/>
          <w:sz w:val="28"/>
          <w:szCs w:val="28"/>
        </w:rPr>
        <w:t xml:space="preserve">совершаем акт категоризации (вывод американского психолога Дж. </w:t>
      </w:r>
      <w:proofErr w:type="spellStart"/>
      <w:r w:rsidRPr="0097784D">
        <w:rPr>
          <w:rFonts w:eastAsia="Times New Roman"/>
          <w:sz w:val="28"/>
          <w:szCs w:val="28"/>
        </w:rPr>
        <w:t>Брунера</w:t>
      </w:r>
      <w:proofErr w:type="spellEnd"/>
      <w:r w:rsidRPr="0097784D">
        <w:rPr>
          <w:rFonts w:eastAsia="Times New Roman"/>
          <w:sz w:val="28"/>
          <w:szCs w:val="28"/>
        </w:rPr>
        <w:t xml:space="preserve">), </w:t>
      </w:r>
      <w:r w:rsidRPr="0097784D">
        <w:rPr>
          <w:rFonts w:eastAsia="Times New Roman"/>
          <w:spacing w:val="1"/>
          <w:sz w:val="28"/>
          <w:szCs w:val="28"/>
        </w:rPr>
        <w:t xml:space="preserve">относя услышанное к определённой эпохе, определённому композитору. Мы </w:t>
      </w:r>
      <w:r w:rsidRPr="0097784D">
        <w:rPr>
          <w:rFonts w:eastAsia="Times New Roman"/>
          <w:spacing w:val="2"/>
          <w:sz w:val="28"/>
          <w:szCs w:val="28"/>
        </w:rPr>
        <w:t xml:space="preserve">можем определить жанр произведения - симфонический или камерный, характер художественного образа данного произведения - лирический или героический, средства, с помощью которых передаётся содержание данного </w:t>
      </w:r>
      <w:r w:rsidRPr="0097784D">
        <w:rPr>
          <w:rFonts w:eastAsia="Times New Roman"/>
          <w:spacing w:val="-2"/>
          <w:sz w:val="28"/>
          <w:szCs w:val="28"/>
        </w:rPr>
        <w:t>образа.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2"/>
          <w:sz w:val="28"/>
          <w:szCs w:val="28"/>
        </w:rPr>
        <w:t xml:space="preserve">На основе формальных признаков темпа и лада музыкального </w:t>
      </w:r>
      <w:r w:rsidRPr="0097784D">
        <w:rPr>
          <w:rFonts w:eastAsia="Times New Roman"/>
          <w:sz w:val="28"/>
          <w:szCs w:val="28"/>
        </w:rPr>
        <w:t xml:space="preserve">произведения можно выявлять конкретное настроение, передаваемое данным </w:t>
      </w:r>
      <w:r w:rsidRPr="0097784D">
        <w:rPr>
          <w:rFonts w:eastAsia="Times New Roman"/>
          <w:spacing w:val="2"/>
          <w:sz w:val="28"/>
          <w:szCs w:val="28"/>
        </w:rPr>
        <w:t xml:space="preserve">произведением. Процесс восприятия является эмоциональным </w:t>
      </w:r>
      <w:r w:rsidRPr="0097784D">
        <w:rPr>
          <w:rFonts w:eastAsia="Times New Roman"/>
          <w:sz w:val="28"/>
          <w:szCs w:val="28"/>
        </w:rPr>
        <w:t>в</w:t>
      </w:r>
      <w:r w:rsidR="00204943">
        <w:rPr>
          <w:rFonts w:eastAsia="Times New Roman"/>
          <w:sz w:val="28"/>
          <w:szCs w:val="28"/>
        </w:rPr>
        <w:t xml:space="preserve">  </w:t>
      </w:r>
      <w:r w:rsidRPr="0097784D">
        <w:rPr>
          <w:rFonts w:eastAsia="Times New Roman"/>
          <w:sz w:val="28"/>
          <w:szCs w:val="28"/>
        </w:rPr>
        <w:t>чувствованием в его содержание и имеет непосредственное движение души.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lastRenderedPageBreak/>
        <w:t xml:space="preserve">То, как человек воспринимает мир, зависит не только от свойств </w:t>
      </w:r>
      <w:r w:rsidRPr="0097784D">
        <w:rPr>
          <w:rFonts w:eastAsia="Times New Roman"/>
          <w:spacing w:val="2"/>
          <w:sz w:val="28"/>
          <w:szCs w:val="28"/>
        </w:rPr>
        <w:t>наблюдаемого объекта, но и от психологических особенностей самого</w:t>
      </w:r>
      <w:r>
        <w:rPr>
          <w:rFonts w:eastAsia="Times New Roman"/>
          <w:spacing w:val="2"/>
          <w:sz w:val="28"/>
          <w:szCs w:val="28"/>
        </w:rPr>
        <w:t xml:space="preserve"> </w:t>
      </w:r>
      <w:r w:rsidRPr="0097784D">
        <w:rPr>
          <w:rFonts w:eastAsia="Times New Roman"/>
          <w:spacing w:val="-1"/>
          <w:sz w:val="28"/>
          <w:szCs w:val="28"/>
        </w:rPr>
        <w:t xml:space="preserve">наблюдателя, его жизненного опыта, темперамента, состояния в данный </w:t>
      </w:r>
      <w:r w:rsidRPr="0097784D">
        <w:rPr>
          <w:rFonts w:eastAsia="Times New Roman"/>
          <w:spacing w:val="1"/>
          <w:sz w:val="28"/>
          <w:szCs w:val="28"/>
        </w:rPr>
        <w:t>момент, богатства творческого воображения, опыта слушания музыки.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t xml:space="preserve">Восприятие человеком различных объектов во многом определяется </w:t>
      </w:r>
      <w:r w:rsidRPr="0097784D">
        <w:rPr>
          <w:rFonts w:eastAsia="Times New Roman"/>
          <w:spacing w:val="1"/>
          <w:sz w:val="28"/>
          <w:szCs w:val="28"/>
        </w:rPr>
        <w:t xml:space="preserve">его ожиданиями, задаваемыми соответствующей установкой. Человек </w:t>
      </w:r>
      <w:proofErr w:type="gramStart"/>
      <w:r w:rsidRPr="0097784D">
        <w:rPr>
          <w:rFonts w:eastAsia="Times New Roman"/>
          <w:spacing w:val="1"/>
          <w:sz w:val="28"/>
          <w:szCs w:val="28"/>
        </w:rPr>
        <w:t>предрасположен</w:t>
      </w:r>
      <w:proofErr w:type="gramEnd"/>
      <w:r w:rsidRPr="0097784D">
        <w:rPr>
          <w:rFonts w:eastAsia="Times New Roman"/>
          <w:spacing w:val="1"/>
          <w:sz w:val="28"/>
          <w:szCs w:val="28"/>
        </w:rPr>
        <w:t xml:space="preserve"> предвосхищать событие и проявлять свою реакцию в соответствии с ожидаемым. Между последним и реакцией человека находится магический кристалл, именуемый </w:t>
      </w:r>
      <w:r w:rsidRPr="00494EFF">
        <w:rPr>
          <w:rFonts w:eastAsia="Times New Roman"/>
          <w:b/>
          <w:spacing w:val="1"/>
          <w:sz w:val="28"/>
          <w:szCs w:val="28"/>
        </w:rPr>
        <w:t>тезаурусом</w:t>
      </w:r>
      <w:r w:rsidRPr="0097784D">
        <w:rPr>
          <w:rFonts w:eastAsia="Times New Roman"/>
          <w:spacing w:val="1"/>
          <w:sz w:val="28"/>
          <w:szCs w:val="28"/>
        </w:rPr>
        <w:t>, в котором содержится его прошлый социальный опыт.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t xml:space="preserve">Е.В. </w:t>
      </w:r>
      <w:proofErr w:type="spellStart"/>
      <w:r w:rsidRPr="0097784D">
        <w:rPr>
          <w:rFonts w:eastAsia="Times New Roman"/>
          <w:spacing w:val="-1"/>
          <w:sz w:val="28"/>
          <w:szCs w:val="28"/>
        </w:rPr>
        <w:t>Назайкинский</w:t>
      </w:r>
      <w:proofErr w:type="spellEnd"/>
      <w:r w:rsidRPr="0097784D">
        <w:rPr>
          <w:rFonts w:eastAsia="Times New Roman"/>
          <w:spacing w:val="-1"/>
          <w:sz w:val="28"/>
          <w:szCs w:val="28"/>
        </w:rPr>
        <w:t xml:space="preserve"> под словом тезаурус подразумевает своеобразный </w:t>
      </w:r>
      <w:r w:rsidRPr="0097784D">
        <w:rPr>
          <w:rFonts w:eastAsia="Times New Roman"/>
          <w:spacing w:val="1"/>
          <w:sz w:val="28"/>
          <w:szCs w:val="28"/>
        </w:rPr>
        <w:t>словарь - набор закрепившихся в памяти человека следов от прошлых впечатлений, действий и их разнообразных связей и отношений, которые могут оживать под воздействием художественного произведения.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t xml:space="preserve">Музыкальное произведение представляет собой своеобразный экран. </w:t>
      </w:r>
      <w:r w:rsidRPr="0097784D">
        <w:rPr>
          <w:rFonts w:eastAsia="Times New Roman"/>
          <w:spacing w:val="1"/>
          <w:sz w:val="28"/>
          <w:szCs w:val="28"/>
        </w:rPr>
        <w:t>То, с какими образами связываются у человека те или иные переживания, может охарактеризовать его как личность, несущую в себе определённые жизненные ценности.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Американский психолог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Мюрей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 разработал тест-серию картинок</w:t>
      </w:r>
      <w:r w:rsidR="00204943">
        <w:rPr>
          <w:rFonts w:eastAsia="Times New Roman"/>
          <w:spacing w:val="1"/>
          <w:sz w:val="28"/>
          <w:szCs w:val="28"/>
        </w:rPr>
        <w:t>.</w:t>
      </w:r>
      <w:r w:rsidRPr="0097784D">
        <w:rPr>
          <w:rFonts w:eastAsia="Times New Roman"/>
          <w:spacing w:val="1"/>
          <w:sz w:val="28"/>
          <w:szCs w:val="28"/>
        </w:rPr>
        <w:t xml:space="preserve"> Когда показывали картинку, человек, сам не желая того, говорил о своих собственных жизненных ценностях и ориентирах. Из описания содержания картинки, на которых изображён мальчик со скрипкой, можно узнать </w:t>
      </w:r>
      <w:r w:rsidRPr="0097784D">
        <w:rPr>
          <w:rFonts w:eastAsia="Times New Roman"/>
          <w:sz w:val="28"/>
          <w:szCs w:val="28"/>
        </w:rPr>
        <w:t xml:space="preserve">отношение человека к музыке - положительное или отрицательное, характер </w:t>
      </w:r>
      <w:r w:rsidRPr="0097784D">
        <w:rPr>
          <w:rFonts w:eastAsia="Times New Roman"/>
          <w:spacing w:val="1"/>
          <w:sz w:val="28"/>
          <w:szCs w:val="28"/>
        </w:rPr>
        <w:t>мотивации - внешний или внутренний, стремл</w:t>
      </w:r>
      <w:r w:rsidR="00204943">
        <w:rPr>
          <w:rFonts w:eastAsia="Times New Roman"/>
          <w:spacing w:val="1"/>
          <w:sz w:val="28"/>
          <w:szCs w:val="28"/>
        </w:rPr>
        <w:t>ение к достижению цели или избег</w:t>
      </w:r>
      <w:r w:rsidRPr="0097784D">
        <w:rPr>
          <w:rFonts w:eastAsia="Times New Roman"/>
          <w:spacing w:val="1"/>
          <w:sz w:val="28"/>
          <w:szCs w:val="28"/>
        </w:rPr>
        <w:t>анию неудач.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t xml:space="preserve">Традиционное определение музыкального восприятия, включает в </w:t>
      </w:r>
      <w:r w:rsidRPr="0097784D">
        <w:rPr>
          <w:rFonts w:eastAsia="Times New Roman"/>
          <w:spacing w:val="1"/>
          <w:sz w:val="28"/>
          <w:szCs w:val="28"/>
        </w:rPr>
        <w:t xml:space="preserve">себя способность переживать настроения и чувства, выражаемые композитором в музыкальном произведении и получать от этого эстетическое удовольствие. Только грамотный слушатель сумеет понять </w:t>
      </w:r>
      <w:r w:rsidRPr="0097784D">
        <w:rPr>
          <w:rFonts w:eastAsia="Times New Roman"/>
          <w:spacing w:val="2"/>
          <w:sz w:val="28"/>
          <w:szCs w:val="28"/>
        </w:rPr>
        <w:t xml:space="preserve">особенности строения различных музыкальных произведений и </w:t>
      </w:r>
      <w:r w:rsidRPr="0097784D">
        <w:rPr>
          <w:rFonts w:eastAsia="Times New Roman"/>
          <w:spacing w:val="1"/>
          <w:sz w:val="28"/>
          <w:szCs w:val="28"/>
        </w:rPr>
        <w:t>выразительные средства музыкального языка.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Музыкальное восприятие - это также активный, творческий процесс. Эмоциональное содержание музыки выражено в музыкальных интонациях. Чтобы воспринять музыкальное произведение, надо проследить за сменой </w:t>
      </w:r>
      <w:r w:rsidRPr="0097784D">
        <w:rPr>
          <w:rFonts w:eastAsia="Times New Roman"/>
          <w:sz w:val="28"/>
          <w:szCs w:val="28"/>
        </w:rPr>
        <w:t xml:space="preserve">интонаций, которые одновременно и образуют музыкальную форму и несут в </w:t>
      </w:r>
      <w:r w:rsidRPr="0097784D">
        <w:rPr>
          <w:rFonts w:eastAsia="Times New Roman"/>
          <w:spacing w:val="1"/>
          <w:sz w:val="28"/>
          <w:szCs w:val="28"/>
        </w:rPr>
        <w:t>себе содержание. Осмысление «чувственной программы» музыкального произведения важно для полноценного восприятия.</w:t>
      </w:r>
    </w:p>
    <w:p w:rsidR="00682BDF" w:rsidRDefault="00682BDF" w:rsidP="00682BDF">
      <w:pPr>
        <w:pStyle w:val="a3"/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97784D">
        <w:rPr>
          <w:rFonts w:eastAsia="Times New Roman"/>
          <w:spacing w:val="2"/>
          <w:sz w:val="28"/>
          <w:szCs w:val="28"/>
        </w:rPr>
        <w:t xml:space="preserve">Восприятие музыки детьми раннего возраста отличается непроизвольным характером, эмоциональностью. Постепенно, с </w:t>
      </w:r>
      <w:r w:rsidRPr="0097784D">
        <w:rPr>
          <w:rFonts w:eastAsia="Times New Roman"/>
          <w:spacing w:val="1"/>
          <w:sz w:val="28"/>
          <w:szCs w:val="28"/>
        </w:rPr>
        <w:t xml:space="preserve">приобретением некоторого опыта, по мере овладения речью, ребёнок может воспринимать музыку более осмысленно, соотносить музыкальные звуки с жизненными явлениями, определять характер произведения. У детей старшего возраста с обогащением тезауруса (жизненный опыт, опыт восприятия музыки, «словарь эмоций») восприятие рождает более разнообразные впечатления. Качество восприятия зависит от вкусов, </w:t>
      </w:r>
      <w:r w:rsidRPr="0097784D">
        <w:rPr>
          <w:rFonts w:eastAsia="Times New Roman"/>
          <w:spacing w:val="1"/>
          <w:sz w:val="28"/>
          <w:szCs w:val="28"/>
        </w:rPr>
        <w:lastRenderedPageBreak/>
        <w:t>интересов. Если человек рос в «немузыкальной» среде, у него зачастую формируется негативное отношение к «серьёзной» музыке.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В восприятии музыки участвуют как эмоции, так и мышление. Движение от «поверхности» к смыслу в музыкальном восприятии имеет </w:t>
      </w:r>
      <w:r w:rsidRPr="0097784D">
        <w:rPr>
          <w:rFonts w:eastAsia="Times New Roman"/>
          <w:sz w:val="28"/>
          <w:szCs w:val="28"/>
        </w:rPr>
        <w:t xml:space="preserve">свою специфику. От целостного восприятия (улавливания общего характера </w:t>
      </w:r>
      <w:r w:rsidRPr="0097784D">
        <w:rPr>
          <w:rFonts w:eastAsia="Times New Roman"/>
          <w:spacing w:val="1"/>
          <w:sz w:val="28"/>
          <w:szCs w:val="28"/>
        </w:rPr>
        <w:t xml:space="preserve">музыки, отдельных деталей) к дифференцированному (выделение </w:t>
      </w:r>
      <w:r w:rsidRPr="0097784D">
        <w:rPr>
          <w:rFonts w:eastAsia="Times New Roman"/>
          <w:sz w:val="28"/>
          <w:szCs w:val="28"/>
        </w:rPr>
        <w:t xml:space="preserve">доминирующих средств музыкальной выразительности, создающих образ) и </w:t>
      </w:r>
      <w:r w:rsidRPr="0097784D">
        <w:rPr>
          <w:rFonts w:eastAsia="Times New Roman"/>
          <w:spacing w:val="1"/>
          <w:sz w:val="28"/>
          <w:szCs w:val="28"/>
        </w:rPr>
        <w:t xml:space="preserve">вновь к целостному (более глубоко прочувствованному и осмысленному) </w:t>
      </w:r>
      <w:r w:rsidRPr="0097784D">
        <w:rPr>
          <w:rFonts w:eastAsia="Times New Roman"/>
          <w:sz w:val="28"/>
          <w:szCs w:val="28"/>
        </w:rPr>
        <w:t>восприятию.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Дети проявляют склонности к определённым видам музыкальной деятельности. Важно заметить и развить у каждого ребёнка стремление к </w:t>
      </w:r>
      <w:r w:rsidRPr="0097784D">
        <w:rPr>
          <w:rFonts w:eastAsia="Times New Roman"/>
          <w:sz w:val="28"/>
          <w:szCs w:val="28"/>
        </w:rPr>
        <w:t xml:space="preserve">общению с музыкой в том виде музыкальной деятельности, к которому он </w:t>
      </w:r>
      <w:r w:rsidRPr="0097784D">
        <w:rPr>
          <w:rFonts w:eastAsia="Times New Roman"/>
          <w:spacing w:val="1"/>
          <w:sz w:val="28"/>
          <w:szCs w:val="28"/>
        </w:rPr>
        <w:t>проявляет наибольший интерес, в котором его способности реализуются наиболее полно. Это не означает, что остальные виды музыкальной деятельности не должны осваиваться. Однако нельзя не учитывать положение психологии о ведущих видах деятельности, оказывающих влияние на развитие личности.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Система Д.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Кабалевского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 построена на признании ведущей роли восприятия музыки. Другие виды используются, чтобы через </w:t>
      </w:r>
      <w:r w:rsidRPr="0097784D">
        <w:rPr>
          <w:rFonts w:eastAsia="Times New Roman"/>
          <w:sz w:val="28"/>
          <w:szCs w:val="28"/>
        </w:rPr>
        <w:t>исполнительское творчество дети научились тоньше воспринимать музыку.</w:t>
      </w:r>
    </w:p>
    <w:p w:rsidR="00682BDF" w:rsidRPr="0097784D" w:rsidRDefault="00682BDF" w:rsidP="00682BDF">
      <w:pPr>
        <w:pStyle w:val="a3"/>
        <w:ind w:firstLine="709"/>
        <w:jc w:val="both"/>
        <w:rPr>
          <w:sz w:val="28"/>
          <w:szCs w:val="28"/>
        </w:rPr>
      </w:pPr>
      <w:r w:rsidRPr="0097784D">
        <w:rPr>
          <w:rFonts w:eastAsia="Times New Roman"/>
          <w:spacing w:val="1"/>
          <w:sz w:val="28"/>
          <w:szCs w:val="28"/>
        </w:rPr>
        <w:t xml:space="preserve">Принцип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тематизма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, лежащий в основе программы - от простого к </w:t>
      </w:r>
      <w:proofErr w:type="gramStart"/>
      <w:r w:rsidRPr="0097784D">
        <w:rPr>
          <w:rFonts w:eastAsia="Times New Roman"/>
          <w:sz w:val="28"/>
          <w:szCs w:val="28"/>
        </w:rPr>
        <w:t>сложному</w:t>
      </w:r>
      <w:proofErr w:type="gramEnd"/>
      <w:r w:rsidRPr="0097784D">
        <w:rPr>
          <w:rFonts w:eastAsia="Times New Roman"/>
          <w:sz w:val="28"/>
          <w:szCs w:val="28"/>
        </w:rPr>
        <w:t xml:space="preserve">, опирается на знакомые детям понятия: музыкальные интонации, формы, виды музыки. Тема «3 кита» (песня, танец, марш) до сих пор ведёт к </w:t>
      </w:r>
      <w:r w:rsidRPr="0097784D">
        <w:rPr>
          <w:rFonts w:eastAsia="Times New Roman"/>
          <w:spacing w:val="2"/>
          <w:sz w:val="28"/>
          <w:szCs w:val="28"/>
        </w:rPr>
        <w:t xml:space="preserve">пониманию детьми более сложных, широких понятий </w:t>
      </w:r>
      <w:proofErr w:type="spellStart"/>
      <w:r w:rsidRPr="0097784D">
        <w:rPr>
          <w:rFonts w:eastAsia="Times New Roman"/>
          <w:spacing w:val="2"/>
          <w:sz w:val="28"/>
          <w:szCs w:val="28"/>
        </w:rPr>
        <w:t>песенности</w:t>
      </w:r>
      <w:proofErr w:type="spellEnd"/>
      <w:r w:rsidRPr="0097784D">
        <w:rPr>
          <w:rFonts w:eastAsia="Times New Roman"/>
          <w:spacing w:val="2"/>
          <w:sz w:val="28"/>
          <w:szCs w:val="28"/>
        </w:rPr>
        <w:t xml:space="preserve">,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танцевальности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, </w:t>
      </w:r>
      <w:proofErr w:type="spellStart"/>
      <w:r w:rsidRPr="0097784D">
        <w:rPr>
          <w:rFonts w:eastAsia="Times New Roman"/>
          <w:spacing w:val="1"/>
          <w:sz w:val="28"/>
          <w:szCs w:val="28"/>
        </w:rPr>
        <w:t>маршевости</w:t>
      </w:r>
      <w:proofErr w:type="spellEnd"/>
      <w:r w:rsidRPr="0097784D">
        <w:rPr>
          <w:rFonts w:eastAsia="Times New Roman"/>
          <w:spacing w:val="1"/>
          <w:sz w:val="28"/>
          <w:szCs w:val="28"/>
        </w:rPr>
        <w:t xml:space="preserve"> в классической музыке.</w:t>
      </w:r>
    </w:p>
    <w:p w:rsidR="00B31429" w:rsidRDefault="00682BDF" w:rsidP="00B31429">
      <w:pPr>
        <w:pStyle w:val="a3"/>
        <w:ind w:firstLine="709"/>
        <w:jc w:val="both"/>
        <w:rPr>
          <w:rFonts w:eastAsia="Times New Roman"/>
          <w:spacing w:val="1"/>
          <w:sz w:val="28"/>
          <w:szCs w:val="28"/>
        </w:rPr>
      </w:pPr>
      <w:r w:rsidRPr="0097784D">
        <w:rPr>
          <w:rFonts w:eastAsia="Times New Roman"/>
          <w:spacing w:val="-1"/>
          <w:sz w:val="28"/>
          <w:szCs w:val="28"/>
        </w:rPr>
        <w:t xml:space="preserve">Развитие музыкальных способностей, основ музыкальной культуры </w:t>
      </w:r>
      <w:r w:rsidRPr="0097784D">
        <w:rPr>
          <w:rFonts w:eastAsia="Times New Roman"/>
          <w:spacing w:val="1"/>
          <w:sz w:val="28"/>
          <w:szCs w:val="28"/>
        </w:rPr>
        <w:t xml:space="preserve">детей осуществляется через все виды деятельности (восприятие, исполнительство, музыкальную, творческую деятельность). Но конечная </w:t>
      </w:r>
      <w:r w:rsidRPr="0097784D">
        <w:rPr>
          <w:rFonts w:eastAsia="Times New Roman"/>
          <w:sz w:val="28"/>
          <w:szCs w:val="28"/>
        </w:rPr>
        <w:t xml:space="preserve">цель музыкального воспитания - научить их слушать и слышать, любить и </w:t>
      </w:r>
      <w:r w:rsidRPr="0097784D">
        <w:rPr>
          <w:rFonts w:eastAsia="Times New Roman"/>
          <w:spacing w:val="1"/>
          <w:sz w:val="28"/>
          <w:szCs w:val="28"/>
        </w:rPr>
        <w:t>понимать музыку, чувствовать её красоту</w:t>
      </w:r>
      <w:r w:rsidR="00B31429">
        <w:rPr>
          <w:rFonts w:eastAsia="Times New Roman"/>
          <w:spacing w:val="1"/>
          <w:sz w:val="28"/>
          <w:szCs w:val="28"/>
        </w:rPr>
        <w:t>.</w:t>
      </w:r>
    </w:p>
    <w:p w:rsidR="00B31429" w:rsidRDefault="00B31429" w:rsidP="00B31429">
      <w:pPr>
        <w:rPr>
          <w:lang w:eastAsia="ru-RU"/>
        </w:rPr>
      </w:pPr>
    </w:p>
    <w:p w:rsidR="00B31429" w:rsidRDefault="00B31429" w:rsidP="00B31429">
      <w:pPr>
        <w:tabs>
          <w:tab w:val="left" w:pos="2595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B31429">
        <w:rPr>
          <w:rFonts w:ascii="Times New Roman" w:hAnsi="Times New Roman" w:cs="Times New Roman"/>
          <w:b/>
          <w:sz w:val="28"/>
          <w:szCs w:val="28"/>
          <w:lang w:eastAsia="ru-RU"/>
        </w:rPr>
        <w:t>Список литературы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>Цыпляева</w:t>
      </w:r>
      <w:proofErr w:type="spellEnd"/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 Восприятие как вид музыкальной деятельности ребёнка в дошкольном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разовательном учреждении</w:t>
      </w:r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Теория и практика образования в современном мире: мате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риалы II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науч.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Санкт-Петербург,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ноябрь 2012 г.</w:t>
      </w:r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СПб</w:t>
      </w:r>
      <w:proofErr w:type="gramStart"/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B31429">
        <w:rPr>
          <w:rFonts w:ascii="Times New Roman" w:hAnsi="Times New Roman" w:cs="Times New Roman"/>
          <w:sz w:val="28"/>
          <w:szCs w:val="28"/>
          <w:shd w:val="clear" w:color="auto" w:fill="FFFFFF"/>
        </w:rPr>
        <w:t>Реноме, 2012. — С. 60-63.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</w:p>
    <w:p w:rsidR="00B31429" w:rsidRDefault="00B31429" w:rsidP="00B3142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Интернет источник:</w:t>
      </w:r>
    </w:p>
    <w:p w:rsidR="00EA65B6" w:rsidRPr="00B31429" w:rsidRDefault="00B31429" w:rsidP="00B31429">
      <w:pPr>
        <w:tabs>
          <w:tab w:val="left" w:pos="289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B31429">
        <w:rPr>
          <w:rFonts w:ascii="Times New Roman" w:hAnsi="Times New Roman" w:cs="Times New Roman"/>
          <w:sz w:val="28"/>
          <w:szCs w:val="28"/>
          <w:lang w:eastAsia="ru-RU"/>
        </w:rPr>
        <w:t>http://otveti-examen.ru/pedagogika/12-metodika-muzykalnogo-razvitiya.html?start=6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EA65B6" w:rsidRPr="00B31429" w:rsidSect="00F3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BDF"/>
    <w:rsid w:val="00204943"/>
    <w:rsid w:val="002737E0"/>
    <w:rsid w:val="003C681A"/>
    <w:rsid w:val="00682BDF"/>
    <w:rsid w:val="00684DBA"/>
    <w:rsid w:val="006D4FA5"/>
    <w:rsid w:val="00A83E6B"/>
    <w:rsid w:val="00B31429"/>
    <w:rsid w:val="00E03AF7"/>
    <w:rsid w:val="00F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TANY</cp:lastModifiedBy>
  <cp:revision>11</cp:revision>
  <cp:lastPrinted>2017-02-06T15:54:00Z</cp:lastPrinted>
  <dcterms:created xsi:type="dcterms:W3CDTF">2016-06-01T15:49:00Z</dcterms:created>
  <dcterms:modified xsi:type="dcterms:W3CDTF">2017-11-07T15:02:00Z</dcterms:modified>
</cp:coreProperties>
</file>