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557" w:rsidRDefault="00641557" w:rsidP="003D6928">
      <w:pPr>
        <w:pStyle w:val="ConsPlusNonformat"/>
        <w:tabs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41557" w:rsidRPr="003D6928" w:rsidRDefault="005C6F5F" w:rsidP="00A91E8C">
      <w:pPr>
        <w:widowControl w:val="0"/>
        <w:tabs>
          <w:tab w:val="left" w:pos="540"/>
          <w:tab w:val="left" w:pos="1134"/>
        </w:tabs>
        <w:autoSpaceDE w:val="0"/>
        <w:spacing w:after="0" w:line="200" w:lineRule="atLeast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1.75pt">
            <v:imagedata r:id="rId5" o:title="20005"/>
          </v:shape>
        </w:pict>
      </w:r>
    </w:p>
    <w:p w:rsidR="00641557" w:rsidRPr="003D6928" w:rsidRDefault="00641557" w:rsidP="003D6928">
      <w:pPr>
        <w:widowControl w:val="0"/>
        <w:tabs>
          <w:tab w:val="left" w:pos="1134"/>
        </w:tabs>
        <w:autoSpaceDE w:val="0"/>
        <w:spacing w:after="0" w:line="20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557" w:rsidRPr="003D6928" w:rsidRDefault="00641557" w:rsidP="003D6928">
      <w:pPr>
        <w:widowControl w:val="0"/>
        <w:tabs>
          <w:tab w:val="left" w:pos="1134"/>
        </w:tabs>
        <w:autoSpaceDE w:val="0"/>
        <w:spacing w:after="0" w:line="20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557" w:rsidRPr="003D6928" w:rsidRDefault="00641557" w:rsidP="003D6928">
      <w:pPr>
        <w:widowControl w:val="0"/>
        <w:tabs>
          <w:tab w:val="left" w:pos="1134"/>
        </w:tabs>
        <w:autoSpaceDE w:val="0"/>
        <w:spacing w:after="0" w:line="20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557" w:rsidRPr="00A91E8C" w:rsidRDefault="00641557" w:rsidP="00A91E8C">
      <w:pPr>
        <w:pStyle w:val="ConsPlusNonformat"/>
        <w:tabs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1557" w:rsidRDefault="00641557" w:rsidP="003D6928">
      <w:pPr>
        <w:pStyle w:val="ConsPlusNonformat"/>
        <w:tabs>
          <w:tab w:val="left" w:pos="1134"/>
        </w:tabs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21C4" w:rsidRDefault="002B21C4" w:rsidP="003D6928">
      <w:pPr>
        <w:pStyle w:val="ConsPlusNonformat"/>
        <w:tabs>
          <w:tab w:val="left" w:pos="1134"/>
        </w:tabs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4078" w:rsidRDefault="00664078" w:rsidP="00664078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F57C0B" w:rsidRPr="00664078" w:rsidRDefault="00F57C0B" w:rsidP="00664078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Pr="00664078" w:rsidRDefault="00801D17" w:rsidP="00F57C0B">
      <w:p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1.1.</w:t>
      </w:r>
      <w:r w:rsidR="003F5967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Настоящее</w:t>
      </w:r>
      <w:r w:rsidR="00664078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положение </w:t>
      </w:r>
      <w:r w:rsidR="003F5967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разработано для</w:t>
      </w:r>
      <w:r w:rsidR="00664078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МБДОУ «Детский сад № 10 «Сказка» города Алатыря Чувашской Республики и действует на основании Федерального закона от </w:t>
      </w:r>
      <w:r w:rsidR="003F5967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29.12.2012 №</w:t>
      </w:r>
      <w:r w:rsidR="00664078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273- ФЗ «Об образовании в Российской </w:t>
      </w:r>
      <w:r w:rsidR="003F5967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Федерации» (далее</w:t>
      </w:r>
      <w:r w:rsidR="00664078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Закон), </w:t>
      </w:r>
      <w:r w:rsidR="003F5967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Устава Учреждения</w:t>
      </w:r>
      <w:r w:rsidR="00664078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настоящего Положения.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1.2. Педагогический совет - коллегиальный орган управления Учреждения, объединяющий педагогических работников Учреждения на постоянной бессрочной основе (ч.4, ст.26 Закона).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1.3. Педагогический совет действует в целях обеспечения исполнения требований ФГОС ДО, развития и совершенствования </w:t>
      </w:r>
      <w:proofErr w:type="spellStart"/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-образовательного процесса, повышения профессионального мастерства и творческого роста педагогов, для решения вопросов организации образовательного процесса, повышения квалификации педагогических работников Учреждения.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1.4. Решения принятые в пределах компетенции педагогического совета не противоречат законодательству и являются обязательными для исполнения.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1.5. Изменения и дополнения в настоящее положение вносятся на Педагогическом совете и утверждаются заведующим Учреждения.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1.6. Настоящее Положение принимается Педагогическим советом Учреждения и утверждается заведующим Учреждения.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1.7. Срок данного положения не ограничен и действует до принятия нового.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 Задачи и содержание работы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2.1. Главными задачами Педагогического совета являются: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-реализация государственной, региональной, муниципальной политики по вопросам образования;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-определение направления образовательной деятельности Учреждения, разработка программы развития Учреждения;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-повышение профессионального мастерства, развитие творческой активности педагогического коллектива Учреждения;</w:t>
      </w: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-ознакомление с достижениями педагогической науки и передовым педагогическим опытом и внедрение их в практическую деятельность Учреждения.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З.</w:t>
      </w:r>
      <w:r w:rsidR="00993AC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Функции Педагогического совета.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Pr="00664078" w:rsidRDefault="00801D17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3.1. К</w:t>
      </w:r>
      <w:r w:rsidR="00664078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компетенции Педагогического совета относится:</w:t>
      </w:r>
    </w:p>
    <w:p w:rsidR="005C6F5F" w:rsidRDefault="005C6F5F" w:rsidP="00F57C0B">
      <w:pPr>
        <w:pStyle w:val="ConsPlusNonformat"/>
        <w:tabs>
          <w:tab w:val="left" w:pos="142"/>
          <w:tab w:val="left" w:pos="284"/>
          <w:tab w:val="left" w:pos="426"/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государственной политики по вопросам образования;</w:t>
      </w:r>
    </w:p>
    <w:p w:rsidR="005C6F5F" w:rsidRDefault="005C6F5F" w:rsidP="00F57C0B">
      <w:pPr>
        <w:pStyle w:val="ConsPlusNonformat"/>
        <w:tabs>
          <w:tab w:val="left" w:pos="142"/>
          <w:tab w:val="left" w:pos="284"/>
          <w:tab w:val="left" w:pos="426"/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совершенствование организации образовательной деятельности Учреждения; </w:t>
      </w:r>
    </w:p>
    <w:p w:rsidR="005C6F5F" w:rsidRDefault="005C6F5F" w:rsidP="00F57C0B">
      <w:pPr>
        <w:pStyle w:val="ConsPlusNonformat"/>
        <w:tabs>
          <w:tab w:val="left" w:pos="142"/>
          <w:tab w:val="left" w:pos="284"/>
          <w:tab w:val="left" w:pos="426"/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разработка, обсуждение и принятие образовательных программ Учреждения; </w:t>
      </w:r>
    </w:p>
    <w:p w:rsidR="005C6F5F" w:rsidRDefault="005C6F5F" w:rsidP="00F57C0B">
      <w:pPr>
        <w:pStyle w:val="ConsPlusNonformat"/>
        <w:tabs>
          <w:tab w:val="left" w:pos="142"/>
          <w:tab w:val="left" w:pos="284"/>
          <w:tab w:val="left" w:pos="426"/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принятие решений о введении платной образовательной деятельности по конкретным образовательным программам; </w:t>
      </w:r>
    </w:p>
    <w:p w:rsidR="005C6F5F" w:rsidRDefault="005C6F5F" w:rsidP="00F57C0B">
      <w:pPr>
        <w:pStyle w:val="ConsPlusNonformat"/>
        <w:tabs>
          <w:tab w:val="left" w:pos="142"/>
          <w:tab w:val="left" w:pos="284"/>
          <w:tab w:val="left" w:pos="426"/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определение основных направлений развития Учреждения, повышения качества и эффективности образовательной деятельности, </w:t>
      </w:r>
    </w:p>
    <w:p w:rsidR="005C6F5F" w:rsidRDefault="005C6F5F" w:rsidP="00F57C0B">
      <w:pPr>
        <w:tabs>
          <w:tab w:val="left" w:pos="142"/>
          <w:tab w:val="left" w:pos="284"/>
          <w:tab w:val="left" w:pos="426"/>
          <w:tab w:val="left" w:pos="1134"/>
        </w:tabs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и выбор различных вариантов содержания образования, форм, методов учебно-воспитательного процесса и способов их реализации;</w:t>
      </w:r>
    </w:p>
    <w:p w:rsidR="005C6F5F" w:rsidRDefault="005C6F5F" w:rsidP="00F57C0B">
      <w:pPr>
        <w:tabs>
          <w:tab w:val="left" w:pos="142"/>
          <w:tab w:val="left" w:pos="284"/>
          <w:tab w:val="left" w:pos="426"/>
          <w:tab w:val="left" w:pos="1134"/>
        </w:tabs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утверждение характеристик педагогических работников, представляемых к награждению;</w:t>
      </w:r>
    </w:p>
    <w:p w:rsidR="005C6F5F" w:rsidRDefault="005C6F5F" w:rsidP="00F57C0B">
      <w:pPr>
        <w:tabs>
          <w:tab w:val="left" w:pos="142"/>
          <w:tab w:val="left" w:pos="284"/>
          <w:tab w:val="left" w:pos="426"/>
          <w:tab w:val="left" w:pos="1134"/>
        </w:tabs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внесение предложений об изменении и дополнении документов Учреждения, регламентирующих организацию образовательного процесса по созданию оптимальных условий для обучения и воспитания обучающихся, в том числе по укреплению здоровья и организации питания;</w:t>
      </w:r>
    </w:p>
    <w:p w:rsidR="005C6F5F" w:rsidRDefault="005C6F5F" w:rsidP="00F57C0B">
      <w:pPr>
        <w:tabs>
          <w:tab w:val="left" w:pos="142"/>
          <w:tab w:val="left" w:pos="284"/>
          <w:tab w:val="left" w:pos="426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-обсуждение и принятие локальных актов, регламентирующих организацию образовательного процесса;</w:t>
      </w:r>
    </w:p>
    <w:p w:rsidR="005C6F5F" w:rsidRDefault="005C6F5F" w:rsidP="00F57C0B">
      <w:pPr>
        <w:tabs>
          <w:tab w:val="left" w:pos="142"/>
          <w:tab w:val="left" w:pos="284"/>
          <w:tab w:val="left" w:pos="426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другие вопросы, касающиеся образовательной деятельности Учреждения;</w:t>
      </w:r>
    </w:p>
    <w:p w:rsidR="005C6F5F" w:rsidRDefault="005C6F5F" w:rsidP="00F57C0B">
      <w:pPr>
        <w:tabs>
          <w:tab w:val="left" w:pos="142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24FB">
        <w:rPr>
          <w:rFonts w:ascii="Times New Roman" w:hAnsi="Times New Roman" w:cs="Times New Roman"/>
          <w:sz w:val="24"/>
          <w:szCs w:val="24"/>
        </w:rPr>
        <w:t xml:space="preserve">рассмотрение отчета о </w:t>
      </w:r>
      <w:proofErr w:type="spellStart"/>
      <w:r w:rsidRPr="00D024FB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7C0B" w:rsidRDefault="00F57C0B" w:rsidP="00F57C0B">
      <w:pPr>
        <w:tabs>
          <w:tab w:val="left" w:pos="142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4. Права Педагогического совета.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4.1.   Педагогический совет Учреждения имеет право: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-принимать участие в управлении Учреждением как коллегиальный орган общественного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самоуправления;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-принимать окончательное решение по спорным вопросам, входящим в его компетенцию;</w:t>
      </w: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-принимать, утверждать положения (локальные акты) с компетенцией, относящейся к объединениям по профессии;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5. Организация управления Педагогическим советом.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3AC4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5.1. В состав Педагогического совета входят все педагогические работники, работающие в Учреждении на основании трудового договора, а также администрация Учреждения. </w:t>
      </w:r>
      <w:r w:rsidR="00993AC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6F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Председателем Педагогического совета является заведующий Учреждением</w:t>
      </w:r>
      <w:r w:rsidR="00993AC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который выполняет функции по организации работы Педагогического совета и ведет заседания.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5.2. С правом совещательного голоса или без такого права в состав Педагогического совета Учреждения могут входить представители Учредителя, общественных организаций, родителей (законных представителей). Необходимость их приглашения определяется председателем Педагогического совета Учреждения в зависимости от повестки дня заседания.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5.3. Секретарь избирается Педагогическим советом и выполняет функции по фиксации решений Педагогического совета.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5.4. Секретарь педсовета работает на общественных началах.</w:t>
      </w:r>
    </w:p>
    <w:p w:rsidR="00664078" w:rsidRPr="00664078" w:rsidRDefault="00664078" w:rsidP="00F57C0B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5.5. Председатель Педагогического совета:</w:t>
      </w:r>
    </w:p>
    <w:p w:rsidR="00664078" w:rsidRPr="00664078" w:rsidRDefault="00664078" w:rsidP="00F57C0B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организует деятельность Педагогического совета;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информирует членов Педагогического совета о предстоящем заседании;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-регистрирует поступающие в Педагогический совет заявления, обращения, иные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материалы;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определяет повестку заседания Педагогического совета;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контролирует выполнение решений Педагогического совета;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-отчитывается о деятельности Педагогического совета перед Учредителем.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</w:t>
      </w:r>
      <w:r w:rsidR="00F57C0B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6. Педагогический</w:t>
      </w: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совет работает по плану, являющемуся составной частью плана работы Учреждения.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5.7.3аседания Педагогического совета проводятся в соответствии с планом работы, но не реже 4 раз в течение учебного года. Внеочередные заседания Педагогического совета проводятся по требованию не менее одной трети педагогических работников Учреждения либо заведующего Учреждением.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5.8. Решение Педагогического совета является правомочным, если на его заседании присутст</w:t>
      </w:r>
      <w:r w:rsidR="005C6F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вовало не менее двух третей его членов</w:t>
      </w: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5C6F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если за него проголосовало более поло</w:t>
      </w:r>
      <w:r w:rsidR="005C6F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вины членов Педагогического совета.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Процедура голосования определяется Педагогическим советом.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5.9. Организацию выполнения решений Педагогического совета осуществляет заведующий Учреждением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5.10.3аведующий Учреждением в случае несогласия с решением Педагогического совета приостанавливает выполнение решения, извещает об этом Учредителя Учреждения, который в трехдневный срок при участии заинтересованных сторон обязан рассмотреть такое заявление, ознакомиться с мотивированным мнением большинства</w:t>
      </w: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Педагогического совета и вынести окончательное решение по спорному вопросу.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B21C4" w:rsidRDefault="002B21C4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1C4" w:rsidRDefault="002B21C4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1C4" w:rsidRDefault="002B21C4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1C4" w:rsidRDefault="002B21C4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6. Взаимодействие с другими органами самоуправления.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Pr="00664078" w:rsidRDefault="00664078" w:rsidP="00F57C0B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6.</w:t>
      </w:r>
      <w:r w:rsidR="003F5967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Педагогический</w:t>
      </w: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совет организует взаимодействие с другим органом самоуправления Учреждения - Общим собранием работников Учреждения: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-через участие представителей Педагогического совета в заседаниях Общего собрания работников Учреждения;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-представление на ознакомление Общему собранию работников Учреждения материалов, разработанных на заседаниях Педагогического совета;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-внесение предложений и дополнений по вопросам, рассматриваемым на заседаниях Общего собрания коллектива Учреждения.</w:t>
      </w:r>
    </w:p>
    <w:p w:rsidR="00BD335F" w:rsidRDefault="00BD335F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="005D53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О</w:t>
      </w:r>
      <w:r w:rsidRPr="0066407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тветственность Педагогического совета.</w:t>
      </w:r>
    </w:p>
    <w:p w:rsidR="00F57C0B" w:rsidRPr="00664078" w:rsidRDefault="00F57C0B" w:rsidP="00F57C0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7.1.    Педагогический совет несет ответственность: -за выполнение плана работы;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-соответствие принятых решений законодательству Российской Федерации об образовании, о защите прав детей;</w:t>
      </w:r>
    </w:p>
    <w:p w:rsidR="00664078" w:rsidRPr="00664078" w:rsidRDefault="00664078" w:rsidP="00E044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-утверждение   образовательных   </w:t>
      </w:r>
      <w:r w:rsidR="00E0444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программ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-взаимодействие с органами самоуправления Учреждения по вопросам функционирования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развития;</w:t>
      </w:r>
    </w:p>
    <w:p w:rsid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F74FE0" w:rsidRPr="00664078" w:rsidRDefault="00F74FE0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64078" w:rsidRDefault="00664078" w:rsidP="00F74FE0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4FE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8. Документация.</w:t>
      </w:r>
    </w:p>
    <w:p w:rsidR="00F74FE0" w:rsidRPr="00F74FE0" w:rsidRDefault="00F74FE0" w:rsidP="00F74FE0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</w:t>
      </w:r>
      <w:r w:rsidR="008A5CA2"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Заседания</w:t>
      </w: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Педагогического совета протоколируются.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8.2.В книге протоколов фиксируются: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-дата проведения заседания;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-количество присутствующих;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-приглашенные (ФИО, должность);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-повестка дня;</w:t>
      </w:r>
    </w:p>
    <w:p w:rsidR="00664078" w:rsidRPr="00664078" w:rsidRDefault="00664078" w:rsidP="00F57C0B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-ход обсуждения вопросов;</w:t>
      </w:r>
    </w:p>
    <w:p w:rsidR="00664078" w:rsidRPr="00664078" w:rsidRDefault="00664078" w:rsidP="00F57C0B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-предложения, рекомендации и замечания членов Педагогического совета и приглашенных лиц;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-решение.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8.3. Протоколы подписываются председателем и секретарем Педагогического совета.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8.4. Нумерация протоколов ведется от начала учебного года.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8.5. Книга протоколов Педагогического совета нумеруется постранично, прошнуровывается, скрепляется подписью заведующего и печатью Учреждения.</w:t>
      </w:r>
    </w:p>
    <w:p w:rsidR="00664078" w:rsidRPr="00664078" w:rsidRDefault="00664078" w:rsidP="00F57C0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8.6. Книга протоколов Педагогического совета хранится в делах Учреждения 75 лет и передается по акту (при смене руководителя, при передаче в архив).</w:t>
      </w:r>
    </w:p>
    <w:p w:rsidR="00664078" w:rsidRPr="00664078" w:rsidRDefault="00664078" w:rsidP="00F57C0B">
      <w:pPr>
        <w:suppressAutoHyphens w:val="0"/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640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8.7. Доклады, тексты выступлений, о которых в протоколе Педагогического совета делается запись «доклад (выступление) прилагается», группируются в отдельной папке с тем же сроком хранения, что и в книге протоколов Педагогического совета.</w:t>
      </w:r>
    </w:p>
    <w:p w:rsidR="006B024E" w:rsidRPr="002A0697" w:rsidRDefault="005C6F5F" w:rsidP="00F57C0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6" type="#_x0000_t75" style="width:447.75pt;height:633pt">
            <v:imagedata r:id="rId6" o:title="2л4"/>
          </v:shape>
        </w:pict>
      </w:r>
    </w:p>
    <w:sectPr w:rsidR="006B024E" w:rsidRPr="002A0697" w:rsidSect="005C6B8C">
      <w:pgSz w:w="11906" w:h="16838"/>
      <w:pgMar w:top="567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6547A"/>
    <w:multiLevelType w:val="multilevel"/>
    <w:tmpl w:val="3E0A99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A6C2255"/>
    <w:multiLevelType w:val="multilevel"/>
    <w:tmpl w:val="A0A0A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C1515E4"/>
    <w:multiLevelType w:val="hybridMultilevel"/>
    <w:tmpl w:val="E684001C"/>
    <w:lvl w:ilvl="0" w:tplc="B7907EF4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07" w:hanging="360"/>
      </w:pPr>
    </w:lvl>
    <w:lvl w:ilvl="2" w:tplc="0419001B">
      <w:start w:val="1"/>
      <w:numFmt w:val="lowerRoman"/>
      <w:lvlText w:val="%3."/>
      <w:lvlJc w:val="right"/>
      <w:pPr>
        <w:ind w:left="2427" w:hanging="180"/>
      </w:pPr>
    </w:lvl>
    <w:lvl w:ilvl="3" w:tplc="0419000F">
      <w:start w:val="1"/>
      <w:numFmt w:val="decimal"/>
      <w:lvlText w:val="%4."/>
      <w:lvlJc w:val="left"/>
      <w:pPr>
        <w:ind w:left="3147" w:hanging="360"/>
      </w:pPr>
    </w:lvl>
    <w:lvl w:ilvl="4" w:tplc="04190019">
      <w:start w:val="1"/>
      <w:numFmt w:val="lowerLetter"/>
      <w:lvlText w:val="%5."/>
      <w:lvlJc w:val="left"/>
      <w:pPr>
        <w:ind w:left="3867" w:hanging="360"/>
      </w:pPr>
    </w:lvl>
    <w:lvl w:ilvl="5" w:tplc="0419001B">
      <w:start w:val="1"/>
      <w:numFmt w:val="lowerRoman"/>
      <w:lvlText w:val="%6."/>
      <w:lvlJc w:val="right"/>
      <w:pPr>
        <w:ind w:left="4587" w:hanging="180"/>
      </w:pPr>
    </w:lvl>
    <w:lvl w:ilvl="6" w:tplc="0419000F">
      <w:start w:val="1"/>
      <w:numFmt w:val="decimal"/>
      <w:lvlText w:val="%7."/>
      <w:lvlJc w:val="left"/>
      <w:pPr>
        <w:ind w:left="5307" w:hanging="360"/>
      </w:pPr>
    </w:lvl>
    <w:lvl w:ilvl="7" w:tplc="04190019">
      <w:start w:val="1"/>
      <w:numFmt w:val="lowerLetter"/>
      <w:lvlText w:val="%8."/>
      <w:lvlJc w:val="left"/>
      <w:pPr>
        <w:ind w:left="6027" w:hanging="360"/>
      </w:pPr>
    </w:lvl>
    <w:lvl w:ilvl="8" w:tplc="0419001B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7868"/>
    <w:rsid w:val="00034571"/>
    <w:rsid w:val="0003640B"/>
    <w:rsid w:val="00097777"/>
    <w:rsid w:val="000A18C3"/>
    <w:rsid w:val="000C4653"/>
    <w:rsid w:val="000F4245"/>
    <w:rsid w:val="00114699"/>
    <w:rsid w:val="00162DCC"/>
    <w:rsid w:val="001C20BB"/>
    <w:rsid w:val="002A0697"/>
    <w:rsid w:val="002B21C4"/>
    <w:rsid w:val="00350A1A"/>
    <w:rsid w:val="00352769"/>
    <w:rsid w:val="00352852"/>
    <w:rsid w:val="00393EC0"/>
    <w:rsid w:val="003D6928"/>
    <w:rsid w:val="003F5967"/>
    <w:rsid w:val="004623F3"/>
    <w:rsid w:val="00471FF5"/>
    <w:rsid w:val="004A4BFB"/>
    <w:rsid w:val="004C7D7A"/>
    <w:rsid w:val="004D7868"/>
    <w:rsid w:val="00506323"/>
    <w:rsid w:val="005C6AED"/>
    <w:rsid w:val="005C6B8C"/>
    <w:rsid w:val="005C6F5F"/>
    <w:rsid w:val="005D53A3"/>
    <w:rsid w:val="005F5DBF"/>
    <w:rsid w:val="00606EAC"/>
    <w:rsid w:val="00641557"/>
    <w:rsid w:val="00642FF8"/>
    <w:rsid w:val="00664078"/>
    <w:rsid w:val="006740F0"/>
    <w:rsid w:val="006B024E"/>
    <w:rsid w:val="006E354D"/>
    <w:rsid w:val="00723668"/>
    <w:rsid w:val="007340CB"/>
    <w:rsid w:val="00797927"/>
    <w:rsid w:val="00801D17"/>
    <w:rsid w:val="008023B7"/>
    <w:rsid w:val="00812763"/>
    <w:rsid w:val="00823748"/>
    <w:rsid w:val="00866784"/>
    <w:rsid w:val="008A5CA2"/>
    <w:rsid w:val="00993AC4"/>
    <w:rsid w:val="009E1AB4"/>
    <w:rsid w:val="00A65D89"/>
    <w:rsid w:val="00A82332"/>
    <w:rsid w:val="00A91E8C"/>
    <w:rsid w:val="00B57E83"/>
    <w:rsid w:val="00BD335F"/>
    <w:rsid w:val="00BF3892"/>
    <w:rsid w:val="00C30177"/>
    <w:rsid w:val="00D31047"/>
    <w:rsid w:val="00D627CD"/>
    <w:rsid w:val="00DE5455"/>
    <w:rsid w:val="00E0444D"/>
    <w:rsid w:val="00EC6C3C"/>
    <w:rsid w:val="00EE2507"/>
    <w:rsid w:val="00F50A35"/>
    <w:rsid w:val="00F57C0B"/>
    <w:rsid w:val="00F74FE0"/>
    <w:rsid w:val="00FF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E370B5"/>
  <w15:docId w15:val="{9E0E6FFF-A918-4A03-A908-1A82BFC3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928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D6928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BD3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BD335F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81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SKAZKA</cp:lastModifiedBy>
  <cp:revision>34</cp:revision>
  <cp:lastPrinted>2018-09-04T08:04:00Z</cp:lastPrinted>
  <dcterms:created xsi:type="dcterms:W3CDTF">2016-01-10T17:42:00Z</dcterms:created>
  <dcterms:modified xsi:type="dcterms:W3CDTF">2021-04-02T08:34:00Z</dcterms:modified>
</cp:coreProperties>
</file>