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ABB" w:rsidRPr="00237ABB" w:rsidRDefault="00237ABB" w:rsidP="00237ABB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b/>
          <w:color w:val="333333"/>
          <w:kern w:val="36"/>
          <w:sz w:val="28"/>
          <w:szCs w:val="28"/>
          <w:lang w:eastAsia="ru-RU"/>
        </w:rPr>
      </w:pPr>
      <w:r w:rsidRPr="00237ABB">
        <w:rPr>
          <w:rFonts w:ascii="Arial" w:eastAsia="Times New Roman" w:hAnsi="Arial" w:cs="Arial"/>
          <w:b/>
          <w:color w:val="333333"/>
          <w:kern w:val="36"/>
          <w:sz w:val="28"/>
          <w:szCs w:val="28"/>
          <w:lang w:eastAsia="ru-RU"/>
        </w:rPr>
        <w:t>Консультация «Речевая готовность детей к школе»</w:t>
      </w:r>
      <w:r w:rsidRPr="00237ABB">
        <w:rPr>
          <w:rFonts w:ascii="Arial" w:eastAsia="Times New Roman" w:hAnsi="Arial" w:cs="Arial"/>
          <w:b/>
          <w:color w:val="333333"/>
          <w:kern w:val="36"/>
          <w:sz w:val="28"/>
          <w:szCs w:val="28"/>
          <w:lang w:eastAsia="ru-RU"/>
        </w:rPr>
        <w:t>.</w:t>
      </w:r>
      <w:bookmarkStart w:id="0" w:name="_GoBack"/>
      <w:bookmarkEnd w:id="0"/>
    </w:p>
    <w:p w:rsidR="00237ABB" w:rsidRDefault="00237ABB" w:rsidP="00237ABB">
      <w:pPr>
        <w:shd w:val="clear" w:color="auto" w:fill="FFFFFF"/>
        <w:spacing w:after="0" w:line="288" w:lineRule="atLeast"/>
        <w:outlineLvl w:val="0"/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</w:pPr>
      <w:r w:rsidRPr="00237AB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По каким критериям мы можем судить о готовности ребенка к школе? Прежде всего по его речевому развитию! Развитие речи - главный показатель умственного развития.</w:t>
      </w:r>
      <w:r w:rsidRPr="00237AB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r w:rsidRPr="00237AB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Своевременное и полноценное формирование речи в дошкольном возрасте является основным условием нормального развития и в дальнейшем его успешного обучения в школе.</w:t>
      </w:r>
      <w:r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 xml:space="preserve"> </w:t>
      </w:r>
    </w:p>
    <w:p w:rsidR="00237ABB" w:rsidRDefault="00237ABB" w:rsidP="00237ABB">
      <w:pPr>
        <w:shd w:val="clear" w:color="auto" w:fill="FFFFFF"/>
        <w:spacing w:after="0" w:line="288" w:lineRule="atLeast"/>
        <w:outlineLvl w:val="0"/>
        <w:rPr>
          <w:rFonts w:ascii="Arial" w:eastAsia="Times New Roman" w:hAnsi="Arial" w:cs="Arial"/>
          <w:color w:val="333333"/>
          <w:kern w:val="36"/>
          <w:sz w:val="40"/>
          <w:szCs w:val="40"/>
          <w:lang w:eastAsia="ru-RU"/>
        </w:rPr>
      </w:pPr>
      <w:r w:rsidRPr="00237ABB">
        <w:rPr>
          <w:rFonts w:ascii="Arial" w:eastAsia="Times New Roman" w:hAnsi="Arial" w:cs="Arial"/>
          <w:b/>
          <w:color w:val="111111"/>
          <w:sz w:val="24"/>
          <w:szCs w:val="24"/>
          <w:u w:val="single"/>
          <w:lang w:eastAsia="ru-RU"/>
        </w:rPr>
        <w:t>Особые критерии готовности к школьному обучению предъявляются к усвоению ребенком родного языка, как средства общения:</w:t>
      </w:r>
    </w:p>
    <w:p w:rsidR="00237ABB" w:rsidRPr="00237ABB" w:rsidRDefault="00237ABB" w:rsidP="00237ABB">
      <w:pPr>
        <w:shd w:val="clear" w:color="auto" w:fill="FFFFFF"/>
        <w:spacing w:after="0" w:line="288" w:lineRule="atLeast"/>
        <w:outlineLvl w:val="0"/>
        <w:rPr>
          <w:rFonts w:ascii="Arial" w:eastAsia="Times New Roman" w:hAnsi="Arial" w:cs="Arial"/>
          <w:color w:val="333333"/>
          <w:kern w:val="36"/>
          <w:sz w:val="40"/>
          <w:szCs w:val="40"/>
          <w:lang w:eastAsia="ru-RU"/>
        </w:rPr>
      </w:pPr>
      <w:r w:rsidRPr="00237ABB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 xml:space="preserve">1. </w:t>
      </w:r>
      <w:proofErr w:type="spellStart"/>
      <w:r w:rsidRPr="00237ABB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>Сформированность</w:t>
      </w:r>
      <w:proofErr w:type="spellEnd"/>
      <w:r w:rsidRPr="00237ABB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 xml:space="preserve"> звуковой стороны речи. Ребенок должен владеть правильным и четким произношением звуков всех фонетических групп.</w:t>
      </w:r>
    </w:p>
    <w:p w:rsidR="00237ABB" w:rsidRPr="00237ABB" w:rsidRDefault="00237ABB" w:rsidP="00237ABB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</w:pPr>
      <w:r w:rsidRPr="00237ABB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 xml:space="preserve">2. Полная </w:t>
      </w:r>
      <w:proofErr w:type="spellStart"/>
      <w:r w:rsidRPr="00237ABB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>сформированность</w:t>
      </w:r>
      <w:proofErr w:type="spellEnd"/>
      <w:r w:rsidRPr="00237ABB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 xml:space="preserve"> фонематических процессов, умение слышать и различать, дифференцировать фонемы родного языка.</w:t>
      </w:r>
    </w:p>
    <w:p w:rsidR="00237ABB" w:rsidRPr="00237ABB" w:rsidRDefault="00237ABB" w:rsidP="00237ABB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</w:pPr>
      <w:r w:rsidRPr="00237ABB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>3. Готовность к звукобуквенному анализу и синтезу звукового состава речи.</w:t>
      </w:r>
    </w:p>
    <w:p w:rsidR="00237ABB" w:rsidRPr="00237ABB" w:rsidRDefault="00237ABB" w:rsidP="00237ABB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</w:pPr>
      <w:r w:rsidRPr="00237ABB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>4. Умение пользоваться разными способами словообразования.</w:t>
      </w:r>
    </w:p>
    <w:p w:rsidR="00237ABB" w:rsidRPr="00237ABB" w:rsidRDefault="00237ABB" w:rsidP="00237ABB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</w:pPr>
      <w:r w:rsidRPr="00237ABB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 xml:space="preserve">5. </w:t>
      </w:r>
      <w:proofErr w:type="spellStart"/>
      <w:r w:rsidRPr="00237ABB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>Сформированность</w:t>
      </w:r>
      <w:proofErr w:type="spellEnd"/>
      <w:r w:rsidRPr="00237ABB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 xml:space="preserve"> грамматического строя речи.</w:t>
      </w:r>
    </w:p>
    <w:p w:rsidR="00237ABB" w:rsidRPr="00237ABB" w:rsidRDefault="00237ABB" w:rsidP="00237AB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237AB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 первых дней пребывания ребенка в школе ему приходиться широко пользоваться речью: отвечать и задавать вопросы, читать в слух задания в учебниках</w:t>
      </w:r>
      <w:r w:rsidRPr="00237AB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. </w:t>
      </w:r>
      <w:r w:rsidRPr="00237AB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Правильное произношение особенно необходимо тогда, когда ребенок начинает овладевать грамотой. Между чистотой звучания детской речи и орфографической грамотностью установлена тесная связь. Чаще всего среди неуспевающих школьников младших классов встречаются дети с дефектами произносительной стороны речи. Дети преимущественно пишут так, как говорят.</w:t>
      </w:r>
      <w:r w:rsidRPr="00237AB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r w:rsidRPr="00237AB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Особое место в формировании речевой готовности к школе занимает развитие связной речи. связная речь - это умение логично и последовательно связывать отдельные предложения между собой для построения связного высказывания.</w:t>
      </w:r>
      <w:r w:rsidRPr="00237AB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П</w:t>
      </w:r>
      <w:r w:rsidRPr="00237AB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ри помощи связной речи ребенок устанавливает связи с окружающими его людьми, определяет и регулирует нормы поведения в обществе, что является решающим условием для развития его личности.</w:t>
      </w:r>
      <w:r w:rsidRPr="00237AB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r w:rsidRPr="00237AB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Развитие связной речи происходит постепенно вместе с развитием мышления. Но надо помнить, что без помощи и руководства взрослого связная речь развивается медленно или не развивается совсем. Для правильного и успешного формирования связной речи надо совместить 3 важных компонента: общение, игру и обучение. Как можно чаще разговаривайте с ребенком, просите его задавать вопросы и отвечать на них. Можно использовать различные игры на описание разных предметов, находящихся в группе или на улице. Такие игры - это еще и прекрасное средство для обогащения детского словаря. Вот несколько таких игр: " Кто больше назовет?", "Что из чего сделано?", "Кто больше скажет о предмете". очень важно разучивать с детьми стихи, </w:t>
      </w:r>
      <w:proofErr w:type="spellStart"/>
      <w:r w:rsidRPr="00237AB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потешки</w:t>
      </w:r>
      <w:proofErr w:type="spellEnd"/>
      <w:r w:rsidRPr="00237AB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пословицы, поговорки.</w:t>
      </w:r>
      <w:r w:rsidRPr="00237AB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r w:rsidRPr="00237AB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При общении с ребенком взрослые должны следить за своей речью. Речь взрослого должна быть четкой, грамотной, выразительной. Разговаривать с ребенком нужно не торопясь, если ребенку не понятно значение какого-то слов, его обязательно, надо объяснить. Дети часто копируют речь взрослых.</w:t>
      </w:r>
      <w:r w:rsidRPr="00237AB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r w:rsidRPr="00237AB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Когда начинать готовить ребенка к школе? Как это делать? Чему и как учить? Мы не можем дать однозначного ответа. Ясно одно - все, чему вы научите ребенка сейчас, а главное - чему он научится сам, поможет быть ему успешным как в школе, так и в жизни!</w:t>
      </w:r>
    </w:p>
    <w:p w:rsidR="00DF5AA2" w:rsidRPr="00237ABB" w:rsidRDefault="00DF5AA2">
      <w:pPr>
        <w:rPr>
          <w:sz w:val="24"/>
          <w:szCs w:val="24"/>
        </w:rPr>
      </w:pPr>
    </w:p>
    <w:sectPr w:rsidR="00DF5AA2" w:rsidRPr="00237ABB" w:rsidSect="00237AB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88E"/>
    <w:rsid w:val="000A588E"/>
    <w:rsid w:val="00237ABB"/>
    <w:rsid w:val="00340C7C"/>
    <w:rsid w:val="00DF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20AB5"/>
  <w15:chartTrackingRefBased/>
  <w15:docId w15:val="{02335683-261D-4415-ADF5-1CA4D84B8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7A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2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3</cp:revision>
  <cp:lastPrinted>2020-11-02T17:42:00Z</cp:lastPrinted>
  <dcterms:created xsi:type="dcterms:W3CDTF">2020-11-02T17:32:00Z</dcterms:created>
  <dcterms:modified xsi:type="dcterms:W3CDTF">2020-11-02T17:44:00Z</dcterms:modified>
</cp:coreProperties>
</file>