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0" w:rsidRPr="00231F60" w:rsidRDefault="00231F60" w:rsidP="00231F6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32"/>
          <w:lang w:eastAsia="ru-RU"/>
        </w:rPr>
      </w:pPr>
      <w:r w:rsidRPr="00231F60">
        <w:rPr>
          <w:rFonts w:ascii="Times New Roman" w:eastAsia="Times New Roman" w:hAnsi="Times New Roman" w:cs="Times New Roman"/>
          <w:b/>
          <w:bCs/>
          <w:color w:val="CC0066"/>
          <w:sz w:val="40"/>
          <w:szCs w:val="32"/>
          <w:lang w:eastAsia="ru-RU"/>
        </w:rPr>
        <w:t xml:space="preserve">Знакомство детей 3-4 лет с играми В.В. </w:t>
      </w:r>
      <w:proofErr w:type="spellStart"/>
      <w:r w:rsidRPr="00231F60">
        <w:rPr>
          <w:rFonts w:ascii="Times New Roman" w:eastAsia="Times New Roman" w:hAnsi="Times New Roman" w:cs="Times New Roman"/>
          <w:b/>
          <w:bCs/>
          <w:color w:val="CC0066"/>
          <w:sz w:val="40"/>
          <w:szCs w:val="32"/>
          <w:lang w:eastAsia="ru-RU"/>
        </w:rPr>
        <w:t>Воскобовича</w:t>
      </w:r>
      <w:proofErr w:type="spellEnd"/>
    </w:p>
    <w:p w:rsidR="00231F60" w:rsidRPr="00231F60" w:rsidRDefault="00231F60" w:rsidP="00231F6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Каждый ребенок любознателен и ненасытен в познании окружающего мира. Непосредственно интеллектуальное развитие ребенка дошкольного возраста осуществляется в ходе его предметной деятельности и общения. Именно практическое взаимодействие с предметами играет ведущую роль в интеллектуальной жизни ребенка. И начинать развивать интеллектуальные способности следует как можно раньше.</w:t>
      </w: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Существует большое количество способов развития интеллекта у ребенка. Самыми действенными будут те, которые связаны с предметами и деталями. Одним из эффективных средств развития любознательности и мышления у детей дошкольного возраста 3-4 лет является игровая технология «Сказочные лабиринты игры» В.В. </w:t>
      </w:r>
      <w:proofErr w:type="spellStart"/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Воскобовича</w:t>
      </w:r>
      <w:proofErr w:type="spellEnd"/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Игры Вячеслава Вадимовича </w:t>
      </w:r>
      <w:proofErr w:type="spellStart"/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Воскобовича</w:t>
      </w:r>
      <w:proofErr w:type="spellEnd"/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уникальный материал для всестороннего развития ребенка, в большей степени - интеллектуального.</w:t>
      </w:r>
    </w:p>
    <w:p w:rsidR="00231F60" w:rsidRPr="00231F60" w:rsidRDefault="00231F60" w:rsidP="00231F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3333750"/>
            <wp:effectExtent l="19050" t="0" r="9525" b="0"/>
            <wp:docPr id="1" name="Рисунок 1" descr="https://ped-kopilka.ru/upload/blogs2/2019/3/68000_fb51f61c0e061c9fa075fd97cfba3a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3/68000_fb51f61c0e061c9fa075fd97cfba3acd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F60" w:rsidRPr="00231F60" w:rsidRDefault="00231F60" w:rsidP="00231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F60" w:rsidRPr="00231F60" w:rsidRDefault="00231F60" w:rsidP="00231F6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Для организации игровой деятельности дома советую обратить внимание на самую известную игру «Квадрат </w:t>
      </w:r>
      <w:proofErr w:type="spellStart"/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Воскобовича</w:t>
      </w:r>
      <w:proofErr w:type="spellEnd"/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». </w:t>
      </w: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Квадрат </w:t>
      </w:r>
      <w:proofErr w:type="spellStart"/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Воскобовича</w:t>
      </w:r>
      <w:proofErr w:type="spellEnd"/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» состоит из 32 разноцветных треугольников, наклеенных на гибкую тканевую основу и расположенных на определенном расстоянии друг от друга. Основные цвета игры красный и зеленый. </w:t>
      </w: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Его можно легко трансформировать, создавая разнообразные объемные и плоские фигуры: самолет, конфету, домик, ворону, черепаху и т.д. </w:t>
      </w:r>
    </w:p>
    <w:p w:rsidR="00231F60" w:rsidRPr="00231F60" w:rsidRDefault="00231F60" w:rsidP="00231F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15000" cy="2847975"/>
            <wp:effectExtent l="19050" t="0" r="0" b="0"/>
            <wp:docPr id="2" name="Рисунок 2" descr="https://ped-kopilka.ru/upload/blogs2/2019/3/1_90575b09d1e2c691c215dce6374929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3/1_90575b09d1e2c691c215dce63749298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F60" w:rsidRPr="00231F60" w:rsidRDefault="00231F60" w:rsidP="00231F6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31F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Игра сопровождается увлекательной сказкой «Тайна ворона Метра».</w:t>
      </w:r>
    </w:p>
    <w:p w:rsidR="00231F60" w:rsidRPr="00231F60" w:rsidRDefault="00231F60" w:rsidP="00231F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47875" cy="2975121"/>
            <wp:effectExtent l="19050" t="0" r="9525" b="0"/>
            <wp:docPr id="3" name="Рисунок 3" descr="https://ped-kopilka.ru/upload/blogs2/2019/3/68000_ded4bc4c7d821062cb5710dbc3ae63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3/68000_ded4bc4c7d821062cb5710dbc3ae6338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500" r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7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066" w:rsidRPr="00231F60" w:rsidRDefault="00231F60" w:rsidP="00231F60">
      <w:pPr>
        <w:rPr>
          <w:rFonts w:ascii="Times New Roman" w:hAnsi="Times New Roman" w:cs="Times New Roman"/>
          <w:sz w:val="28"/>
        </w:rPr>
      </w:pPr>
      <w:r w:rsidRPr="00231F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Игра формирует абстрактное мышление навыки моделирования, умение ориентироваться в пространстве развивает любознательность и мышление, усидчивость, память, внимание.</w:t>
      </w: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Оригами из бумаги очень похоже на квадрат </w:t>
      </w:r>
      <w:proofErr w:type="spellStart"/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Воскобовича</w:t>
      </w:r>
      <w:proofErr w:type="spellEnd"/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. Но поверьте, дети будут </w:t>
      </w:r>
      <w:proofErr w:type="gramStart"/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играть</w:t>
      </w:r>
      <w:proofErr w:type="gramEnd"/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конструировать лучше с квадратом </w:t>
      </w:r>
      <w:proofErr w:type="spellStart"/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Воскобовича</w:t>
      </w:r>
      <w:proofErr w:type="spellEnd"/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В.В. чем простой бумагой. </w:t>
      </w: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31F6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Играйте в удовольствие!</w:t>
      </w:r>
    </w:p>
    <w:sectPr w:rsidR="006D5066" w:rsidRPr="00231F60" w:rsidSect="00231F60">
      <w:pgSz w:w="11906" w:h="16838"/>
      <w:pgMar w:top="720" w:right="964" w:bottom="720" w:left="96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F60"/>
    <w:rsid w:val="00231F60"/>
    <w:rsid w:val="006D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6549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2019-05-02T11:10:00Z</dcterms:created>
  <dcterms:modified xsi:type="dcterms:W3CDTF">2019-05-02T11:14:00Z</dcterms:modified>
</cp:coreProperties>
</file>